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.0</w:t>
      </w:r>
      <w:r w:rsidR="00366AC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366ACD">
        <w:rPr>
          <w:rFonts w:ascii="Times New Roman" w:hAnsi="Times New Roman"/>
          <w:b/>
          <w:sz w:val="28"/>
          <w:szCs w:val="28"/>
        </w:rPr>
        <w:t>Гигиена и экология</w:t>
      </w:r>
      <w:r w:rsidR="00A904A7">
        <w:rPr>
          <w:rFonts w:ascii="Times New Roman" w:hAnsi="Times New Roman"/>
          <w:b/>
          <w:sz w:val="28"/>
          <w:szCs w:val="28"/>
        </w:rPr>
        <w:t xml:space="preserve"> человека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CB3">
        <w:rPr>
          <w:rFonts w:ascii="Times New Roman" w:hAnsi="Times New Roman" w:cs="Times New Roman"/>
          <w:sz w:val="24"/>
          <w:szCs w:val="24"/>
        </w:rPr>
        <w:t>31.02.01</w:t>
      </w:r>
      <w:r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366ACD" w:rsidRPr="00366ACD" w:rsidRDefault="00366ACD" w:rsidP="00A97BEC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давать санитарно-гигиеническую оценку факторам окружающей среды;</w:t>
      </w:r>
    </w:p>
    <w:p w:rsidR="00366ACD" w:rsidRPr="00366ACD" w:rsidRDefault="00366ACD" w:rsidP="00A97BEC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930E34" w:rsidRPr="00A904A7" w:rsidRDefault="00366ACD" w:rsidP="00A97BEC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проводить гигиеническое обучение и воспитание населения</w:t>
      </w:r>
      <w:r w:rsidR="00A904A7">
        <w:rPr>
          <w:sz w:val="24"/>
          <w:szCs w:val="24"/>
        </w:rPr>
        <w:t>.</w:t>
      </w:r>
    </w:p>
    <w:p w:rsidR="00A904A7" w:rsidRPr="00930E34" w:rsidRDefault="00A904A7" w:rsidP="00A97BEC">
      <w:pPr>
        <w:pStyle w:val="a"/>
        <w:numPr>
          <w:ilvl w:val="0"/>
          <w:numId w:val="0"/>
        </w:numPr>
        <w:tabs>
          <w:tab w:val="num" w:pos="0"/>
        </w:tabs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366ACD" w:rsidRPr="00366ACD" w:rsidRDefault="00930E34" w:rsidP="00A97BEC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 </w:t>
      </w:r>
      <w:r w:rsidR="00366ACD">
        <w:rPr>
          <w:rFonts w:ascii="Times New Roman" w:hAnsi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366ACD" w:rsidRPr="00366ACD" w:rsidRDefault="00366ACD" w:rsidP="00A97BEC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 окружающей среды, влияющие на здоровье человека;</w:t>
      </w:r>
    </w:p>
    <w:p w:rsidR="00366ACD" w:rsidRPr="00366ACD" w:rsidRDefault="00366ACD" w:rsidP="00A97BEC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гигиены;</w:t>
      </w:r>
    </w:p>
    <w:p w:rsidR="00366ACD" w:rsidRPr="00366ACD" w:rsidRDefault="00366ACD" w:rsidP="00A97BEC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принципы организации здорового образа жизни;</w:t>
      </w:r>
    </w:p>
    <w:p w:rsidR="00930E34" w:rsidRPr="00930E34" w:rsidRDefault="00366ACD" w:rsidP="00A97BEC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формы и средства гигиенического воспитания населения</w:t>
      </w:r>
      <w:r w:rsidR="00930E34" w:rsidRPr="00930E34">
        <w:rPr>
          <w:rFonts w:ascii="Times New Roman" w:hAnsi="Times New Roman"/>
          <w:bCs/>
          <w:sz w:val="24"/>
          <w:szCs w:val="24"/>
        </w:rPr>
        <w:t>.</w:t>
      </w: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CF1947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беременности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психосоциальную реабилитацию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F5680B" w:rsidRDefault="00673DC6" w:rsidP="00366AC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паллиативную помощь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</w:t>
            </w:r>
            <w:r w:rsidR="00366A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366AC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</w:tr>
      <w:tr w:rsidR="00366ACD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366ACD" w:rsidRDefault="00366ACD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366ACD" w:rsidRDefault="00366AC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и контролировать выполнение требований противопожарной безопасности, техники безопасности и охраны труда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ФАПе</w:t>
            </w:r>
            <w:proofErr w:type="spellEnd"/>
            <w:r w:rsidR="00940A30">
              <w:rPr>
                <w:rFonts w:ascii="Times New Roman" w:eastAsia="Calibri" w:hAnsi="Times New Roman" w:cs="Times New Roman"/>
                <w:sz w:val="24"/>
                <w:szCs w:val="24"/>
              </w:rPr>
              <w:t>, в здравпункте промышленных предприятий, детских дошкольных учреждениях, центрах, офисе общей врачебной (семейной) практики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940A3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E05F8" w:rsidRDefault="007E05F8" w:rsidP="007E0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5F8" w:rsidRDefault="007E05F8" w:rsidP="007E0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7E05F8" w:rsidRPr="008D7158" w:rsidRDefault="007E05F8" w:rsidP="007E0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637" w:type="pct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359"/>
        <w:gridCol w:w="2814"/>
        <w:gridCol w:w="2859"/>
      </w:tblGrid>
      <w:tr w:rsidR="00A97BEC" w:rsidRPr="00A97BEC" w:rsidTr="00F24A3A">
        <w:trPr>
          <w:jc w:val="center"/>
        </w:trPr>
        <w:tc>
          <w:tcPr>
            <w:tcW w:w="327" w:type="pct"/>
            <w:vMerge w:val="restart"/>
          </w:tcPr>
          <w:p w:rsidR="00A97BEC" w:rsidRPr="00A97BEC" w:rsidRDefault="00A97BEC" w:rsidP="00A97B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7BEC" w:rsidRPr="00A97BEC" w:rsidRDefault="00A97BEC" w:rsidP="00A97B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B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7B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38" w:type="pct"/>
            <w:vMerge w:val="restart"/>
            <w:vAlign w:val="center"/>
          </w:tcPr>
          <w:p w:rsidR="00A97BEC" w:rsidRPr="00A97BEC" w:rsidRDefault="00A97BEC" w:rsidP="00A97B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56" w:type="pct"/>
            <w:vMerge w:val="restart"/>
            <w:vAlign w:val="center"/>
          </w:tcPr>
          <w:p w:rsidR="00A97BEC" w:rsidRPr="00A97BEC" w:rsidRDefault="00A97BEC" w:rsidP="00A97B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97BEC" w:rsidRPr="00A97BEC" w:rsidRDefault="00A97BEC" w:rsidP="00A97B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79" w:type="pct"/>
            <w:vAlign w:val="center"/>
          </w:tcPr>
          <w:p w:rsidR="00A97BEC" w:rsidRPr="00A97BEC" w:rsidRDefault="00A97BEC" w:rsidP="00A97B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A97BEC" w:rsidRPr="00A97BEC" w:rsidTr="00F24A3A">
        <w:trPr>
          <w:jc w:val="center"/>
        </w:trPr>
        <w:tc>
          <w:tcPr>
            <w:tcW w:w="327" w:type="pct"/>
            <w:vMerge/>
          </w:tcPr>
          <w:p w:rsidR="00A97BEC" w:rsidRPr="00A97BEC" w:rsidRDefault="00A97BEC" w:rsidP="00A97B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pct"/>
            <w:vMerge/>
          </w:tcPr>
          <w:p w:rsidR="00A97BEC" w:rsidRPr="00A97BEC" w:rsidRDefault="00A97BEC" w:rsidP="00A97B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pct"/>
            <w:vMerge/>
          </w:tcPr>
          <w:p w:rsidR="00A97BEC" w:rsidRPr="00A97BEC" w:rsidRDefault="00A97BEC" w:rsidP="00A97B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pct"/>
          </w:tcPr>
          <w:p w:rsidR="00A97BEC" w:rsidRPr="00A97BEC" w:rsidRDefault="00A97BEC" w:rsidP="00A97B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97BEC" w:rsidRPr="00A97BEC" w:rsidTr="00F24A3A">
        <w:trPr>
          <w:jc w:val="center"/>
        </w:trPr>
        <w:tc>
          <w:tcPr>
            <w:tcW w:w="327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8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1456" w:type="pct"/>
          </w:tcPr>
          <w:p w:rsidR="00A97BEC" w:rsidRPr="00CF5D6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79" w:type="pct"/>
          </w:tcPr>
          <w:p w:rsidR="00A97BEC" w:rsidRPr="00CF5D6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97BEC" w:rsidRPr="00A97BEC" w:rsidTr="00F24A3A">
        <w:trPr>
          <w:jc w:val="center"/>
        </w:trPr>
        <w:tc>
          <w:tcPr>
            <w:tcW w:w="327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6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EC" w:rsidRPr="00A97BEC" w:rsidTr="00F24A3A">
        <w:trPr>
          <w:jc w:val="center"/>
        </w:trPr>
        <w:tc>
          <w:tcPr>
            <w:tcW w:w="327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456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7BEC" w:rsidRPr="00A97BEC" w:rsidTr="00F24A3A">
        <w:trPr>
          <w:jc w:val="center"/>
        </w:trPr>
        <w:tc>
          <w:tcPr>
            <w:tcW w:w="327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56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7BEC" w:rsidRPr="00A97BEC" w:rsidTr="00F24A3A">
        <w:trPr>
          <w:jc w:val="center"/>
        </w:trPr>
        <w:tc>
          <w:tcPr>
            <w:tcW w:w="327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8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456" w:type="pct"/>
          </w:tcPr>
          <w:p w:rsidR="00A97BEC" w:rsidRPr="00CF5D6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79" w:type="pct"/>
          </w:tcPr>
          <w:p w:rsidR="00A97BEC" w:rsidRPr="00CF5D6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6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97BEC" w:rsidRPr="00A97BEC" w:rsidTr="00F24A3A">
        <w:trPr>
          <w:jc w:val="center"/>
        </w:trPr>
        <w:tc>
          <w:tcPr>
            <w:tcW w:w="327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6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EC" w:rsidRPr="00A97BEC" w:rsidTr="00F24A3A">
        <w:trPr>
          <w:jc w:val="center"/>
        </w:trPr>
        <w:tc>
          <w:tcPr>
            <w:tcW w:w="327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456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7BEC" w:rsidRPr="00A97BEC" w:rsidTr="00F24A3A">
        <w:trPr>
          <w:jc w:val="center"/>
        </w:trPr>
        <w:tc>
          <w:tcPr>
            <w:tcW w:w="327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материала, подготовка к занятиям</w:t>
            </w:r>
          </w:p>
        </w:tc>
        <w:tc>
          <w:tcPr>
            <w:tcW w:w="1456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7BEC" w:rsidRPr="00A97BEC" w:rsidTr="00F24A3A">
        <w:trPr>
          <w:jc w:val="center"/>
        </w:trPr>
        <w:tc>
          <w:tcPr>
            <w:tcW w:w="327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1456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5D6C" w:rsidRPr="00A97BEC" w:rsidTr="00F24A3A">
        <w:trPr>
          <w:jc w:val="center"/>
        </w:trPr>
        <w:tc>
          <w:tcPr>
            <w:tcW w:w="327" w:type="pct"/>
          </w:tcPr>
          <w:p w:rsidR="00CF5D6C" w:rsidRPr="00A97BEC" w:rsidRDefault="00CF5D6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CF5D6C" w:rsidRPr="00A97BEC" w:rsidRDefault="00CF5D6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456" w:type="pct"/>
          </w:tcPr>
          <w:p w:rsidR="00CF5D6C" w:rsidRPr="00A97BEC" w:rsidRDefault="00CF5D6C" w:rsidP="00397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1479" w:type="pct"/>
          </w:tcPr>
          <w:p w:rsidR="00CF5D6C" w:rsidRPr="00A97BEC" w:rsidRDefault="00CF5D6C" w:rsidP="001866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</w:tr>
      <w:tr w:rsidR="00A97BEC" w:rsidRPr="00A97BEC" w:rsidTr="00F24A3A">
        <w:trPr>
          <w:jc w:val="center"/>
        </w:trPr>
        <w:tc>
          <w:tcPr>
            <w:tcW w:w="327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8" w:type="pct"/>
          </w:tcPr>
          <w:p w:rsidR="00A97BEC" w:rsidRPr="00A97BEC" w:rsidRDefault="00A97BEC" w:rsidP="00A97B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="003972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7BEC" w:rsidRPr="00A97BEC" w:rsidRDefault="00A97BEC" w:rsidP="00A97BEC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456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79" w:type="pct"/>
          </w:tcPr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EC" w:rsidRPr="00A97BEC" w:rsidRDefault="00A97BEC" w:rsidP="003972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E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8830B9" w:rsidRDefault="008830B9" w:rsidP="001C411B"/>
    <w:p w:rsidR="003972F2" w:rsidRDefault="003972F2" w:rsidP="003972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3972F2" w:rsidRDefault="003972F2" w:rsidP="001C411B"/>
    <w:p w:rsidR="007E05F8" w:rsidRPr="007E05F8" w:rsidRDefault="007E05F8" w:rsidP="007E0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F8">
        <w:rPr>
          <w:rFonts w:ascii="Times New Roman" w:hAnsi="Times New Roman" w:cs="Times New Roman"/>
          <w:b/>
          <w:sz w:val="24"/>
          <w:szCs w:val="24"/>
        </w:rPr>
        <w:t>Раздел І. Предмет гигиены и экологии человека. Основы общей экологии</w:t>
      </w: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Тема 1. Предмет гигиены и экологии человека. Основы общей экологии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05F8" w:rsidRPr="007E05F8" w:rsidRDefault="007E05F8" w:rsidP="007E0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F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05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05F8">
        <w:rPr>
          <w:rFonts w:ascii="Times New Roman" w:hAnsi="Times New Roman" w:cs="Times New Roman"/>
          <w:b/>
          <w:sz w:val="24"/>
          <w:szCs w:val="24"/>
        </w:rPr>
        <w:t>. Гигиена окружающей среды</w:t>
      </w: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Тема 2. Атмосферный воздух, его физические и химические свойства, гигиеническое и экологическое значение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Тема 3. Вода, ее физические и химические свойства, гигиеническое и экологическое значение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Тема 4. Почва, ее физические и химические свойства, гигиеническое и экологическое значение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05F8" w:rsidRPr="007E05F8" w:rsidRDefault="007E05F8" w:rsidP="007E0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F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05F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05F8">
        <w:rPr>
          <w:rFonts w:ascii="Times New Roman" w:hAnsi="Times New Roman" w:cs="Times New Roman"/>
          <w:b/>
          <w:sz w:val="24"/>
          <w:szCs w:val="24"/>
        </w:rPr>
        <w:t>. Гигиенические основы планировки и благоустройства населенных мест.</w:t>
      </w:r>
    </w:p>
    <w:p w:rsidR="007E05F8" w:rsidRPr="007E05F8" w:rsidRDefault="007E05F8" w:rsidP="007E0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F8">
        <w:rPr>
          <w:rFonts w:ascii="Times New Roman" w:hAnsi="Times New Roman" w:cs="Times New Roman"/>
          <w:b/>
          <w:sz w:val="24"/>
          <w:szCs w:val="24"/>
        </w:rPr>
        <w:t>Гигиена жилых и общественных зданий</w:t>
      </w:r>
    </w:p>
    <w:p w:rsidR="007E05F8" w:rsidRPr="007E05F8" w:rsidRDefault="007E05F8" w:rsidP="007E0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Тема 5. Гигиенические основы планировки и благоустройства населенных мест. Гигиена жилых и общественных зданий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05F8" w:rsidRPr="007E05F8" w:rsidRDefault="007E05F8" w:rsidP="007E05F8">
      <w:pPr>
        <w:pStyle w:val="a4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E05F8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Раздел </w:t>
      </w:r>
      <w:r w:rsidRPr="007E05F8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IV</w:t>
      </w:r>
      <w:r w:rsidRPr="007E05F8">
        <w:rPr>
          <w:rFonts w:ascii="Times New Roman" w:hAnsi="Times New Roman" w:cs="Times New Roman"/>
          <w:b/>
          <w:spacing w:val="-4"/>
          <w:sz w:val="24"/>
          <w:szCs w:val="24"/>
        </w:rPr>
        <w:t>. Гигиена питания</w:t>
      </w: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pacing w:val="-4"/>
          <w:sz w:val="24"/>
          <w:szCs w:val="24"/>
        </w:rPr>
        <w:t xml:space="preserve">Тема 6. </w:t>
      </w:r>
      <w:r w:rsidRPr="007E05F8">
        <w:rPr>
          <w:rFonts w:ascii="Times New Roman" w:hAnsi="Times New Roman" w:cs="Times New Roman"/>
          <w:sz w:val="24"/>
          <w:szCs w:val="24"/>
        </w:rPr>
        <w:t>Гигиенические основы физиологии и биохимии питания. Пищевая и биологическая ценность продуктов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Тема 7. Основные принципы рационального питания. Лечебное, лечебно – профилактическое питание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Тема 8. Заболевания, связанные с характером питания. Пищевые отравления различной этиологии и их профилактика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05F8" w:rsidRPr="007E05F8" w:rsidRDefault="007E05F8" w:rsidP="007E0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F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E05F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05F8">
        <w:rPr>
          <w:rFonts w:ascii="Times New Roman" w:hAnsi="Times New Roman" w:cs="Times New Roman"/>
          <w:b/>
          <w:sz w:val="24"/>
          <w:szCs w:val="24"/>
        </w:rPr>
        <w:t>. Гигиена труда</w:t>
      </w: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Тема 9. Гигиена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05F8" w:rsidRPr="007E05F8" w:rsidRDefault="007E05F8" w:rsidP="007E0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F8">
        <w:rPr>
          <w:rFonts w:ascii="Times New Roman" w:hAnsi="Times New Roman" w:cs="Times New Roman"/>
          <w:b/>
          <w:sz w:val="24"/>
          <w:szCs w:val="24"/>
        </w:rPr>
        <w:t>Раздел VI. Гигиена детей и подростков</w:t>
      </w: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Тема 10. Состояние здоровья и физическое развитие детей и подростков. Гигиенические требования к организации учебно-воспитательного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Тема 11. Гигиенические требования к планировке, оборудованию и содержанию детских и подростковых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05F8" w:rsidRPr="007E05F8" w:rsidRDefault="007E05F8" w:rsidP="007E0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F8">
        <w:rPr>
          <w:rFonts w:ascii="Times New Roman" w:hAnsi="Times New Roman" w:cs="Times New Roman"/>
          <w:b/>
          <w:sz w:val="24"/>
          <w:szCs w:val="24"/>
        </w:rPr>
        <w:t>Раздел VII. Гигиеническое обучение и воспитание населения</w:t>
      </w: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05F8" w:rsidRP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Тема 12. Компоненты здорового образа жизни и пути их формирования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5F8" w:rsidRDefault="007E05F8" w:rsidP="007E05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05F8">
        <w:rPr>
          <w:rFonts w:ascii="Times New Roman" w:hAnsi="Times New Roman" w:cs="Times New Roman"/>
          <w:sz w:val="24"/>
          <w:szCs w:val="24"/>
        </w:rPr>
        <w:t>Тема 13. Методы, формы и средства гигиенического воспитания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09E" w:rsidRDefault="0056209E" w:rsidP="007E05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09E" w:rsidRPr="006C78E1" w:rsidRDefault="0056209E" w:rsidP="0056209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="006C78E1" w:rsidRPr="006C78E1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6C78E1" w:rsidRDefault="006C78E1" w:rsidP="0056209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6209E" w:rsidRPr="00A74E4B" w:rsidRDefault="0056209E" w:rsidP="0056209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E1">
        <w:rPr>
          <w:rFonts w:ascii="Times New Roman" w:hAnsi="Times New Roman" w:cs="Times New Roman"/>
          <w:sz w:val="24"/>
          <w:szCs w:val="24"/>
        </w:rPr>
        <w:t>Степанишина</w:t>
      </w:r>
      <w:proofErr w:type="spellEnd"/>
      <w:r w:rsidR="006C78E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6209E" w:rsidRPr="00A74E4B" w:rsidRDefault="0056209E" w:rsidP="00562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09E" w:rsidRPr="00A74E4B" w:rsidRDefault="0056209E" w:rsidP="0056209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09E" w:rsidRPr="007E05F8" w:rsidRDefault="0056209E" w:rsidP="007E05F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6209E" w:rsidRPr="007E05F8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C7211"/>
    <w:rsid w:val="001C411B"/>
    <w:rsid w:val="00366ACD"/>
    <w:rsid w:val="003972F2"/>
    <w:rsid w:val="0056209E"/>
    <w:rsid w:val="005754B7"/>
    <w:rsid w:val="00673DC6"/>
    <w:rsid w:val="006C78E1"/>
    <w:rsid w:val="007D0036"/>
    <w:rsid w:val="007E05F8"/>
    <w:rsid w:val="008830B9"/>
    <w:rsid w:val="00930E34"/>
    <w:rsid w:val="00940A30"/>
    <w:rsid w:val="00A904A7"/>
    <w:rsid w:val="00A97BEC"/>
    <w:rsid w:val="00CB3707"/>
    <w:rsid w:val="00CF1947"/>
    <w:rsid w:val="00CF5D6C"/>
    <w:rsid w:val="00EA19AB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15</cp:revision>
  <dcterms:created xsi:type="dcterms:W3CDTF">2014-11-07T12:57:00Z</dcterms:created>
  <dcterms:modified xsi:type="dcterms:W3CDTF">2016-03-29T12:07:00Z</dcterms:modified>
</cp:coreProperties>
</file>